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83641" w14:textId="5BDC9455" w:rsidR="009C21B6" w:rsidRDefault="009C21B6" w:rsidP="00873E23">
      <w:pPr>
        <w:jc w:val="center"/>
      </w:pPr>
      <w:r>
        <w:t>Transcript of Mental Health During Your PhD poster by Dr Zoe Ayres for Accessibility</w:t>
      </w:r>
    </w:p>
    <w:p w14:paraId="38336103" w14:textId="77777777" w:rsidR="009C21B6" w:rsidRDefault="009C21B6"/>
    <w:p w14:paraId="0543F7B5" w14:textId="0B96D724" w:rsidR="008512CA" w:rsidRPr="00873E23" w:rsidRDefault="008512CA">
      <w:pPr>
        <w:rPr>
          <w:sz w:val="48"/>
          <w:szCs w:val="48"/>
        </w:rPr>
      </w:pPr>
      <w:r w:rsidRPr="00873E23">
        <w:rPr>
          <w:sz w:val="48"/>
          <w:szCs w:val="48"/>
        </w:rPr>
        <w:t>Mental Health During your PHD. An opinion piece based on some research I did in my lunch break and my entirely unqualified experience. But I did survive a PhD.</w:t>
      </w:r>
    </w:p>
    <w:p w14:paraId="2DB6542D" w14:textId="3DAED706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A study by the University of California, Berkeley, found nearly half of postgraduate students met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criteria to classify them as depressed</w:t>
      </w:r>
      <w:r w:rsidRPr="00873E23">
        <w:rPr>
          <w:sz w:val="48"/>
          <w:szCs w:val="48"/>
        </w:rPr>
        <w:t xml:space="preserve"> (47%).</w:t>
      </w:r>
    </w:p>
    <w:p w14:paraId="7F006D6D" w14:textId="777BE043" w:rsidR="008512CA" w:rsidRPr="00873E23" w:rsidRDefault="008512CA">
      <w:pPr>
        <w:rPr>
          <w:sz w:val="48"/>
          <w:szCs w:val="48"/>
        </w:rPr>
      </w:pPr>
    </w:p>
    <w:p w14:paraId="6657576F" w14:textId="0D7D7262" w:rsidR="008512CA" w:rsidRPr="00873E23" w:rsidRDefault="008512CA">
      <w:pPr>
        <w:rPr>
          <w:sz w:val="48"/>
          <w:szCs w:val="48"/>
        </w:rPr>
      </w:pPr>
      <w:r w:rsidRPr="00873E23">
        <w:rPr>
          <w:sz w:val="48"/>
          <w:szCs w:val="48"/>
        </w:rPr>
        <w:t>What you might be experiencing/feeling. You are not alone I promise.</w:t>
      </w:r>
    </w:p>
    <w:p w14:paraId="2099D1BA" w14:textId="480F81EB" w:rsidR="008512CA" w:rsidRPr="00873E23" w:rsidRDefault="008512CA">
      <w:pPr>
        <w:rPr>
          <w:sz w:val="48"/>
          <w:szCs w:val="48"/>
        </w:rPr>
      </w:pPr>
    </w:p>
    <w:p w14:paraId="62DA4C55" w14:textId="229DDC7B" w:rsidR="008512CA" w:rsidRPr="00873E23" w:rsidRDefault="008512CA">
      <w:pPr>
        <w:rPr>
          <w:sz w:val="48"/>
          <w:szCs w:val="48"/>
        </w:rPr>
      </w:pPr>
      <w:r w:rsidRPr="00873E23">
        <w:rPr>
          <w:sz w:val="48"/>
          <w:szCs w:val="48"/>
        </w:rPr>
        <w:t>Number 1: Imposter Syndrome</w:t>
      </w:r>
    </w:p>
    <w:p w14:paraId="257608DF" w14:textId="261D8BA7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7 in 10 people experience impostor syndrome throughout their careers. </w:t>
      </w:r>
      <w:r w:rsidRPr="00873E23">
        <w:rPr>
          <w:sz w:val="48"/>
          <w:szCs w:val="48"/>
        </w:rPr>
        <w:t xml:space="preserve">Someone is going to figure out you </w:t>
      </w:r>
      <w:proofErr w:type="gramStart"/>
      <w:r w:rsidRPr="00873E23">
        <w:rPr>
          <w:sz w:val="48"/>
          <w:szCs w:val="48"/>
        </w:rPr>
        <w:t>don't</w:t>
      </w:r>
      <w:proofErr w:type="gramEnd"/>
      <w:r w:rsidRPr="00873E23">
        <w:rPr>
          <w:sz w:val="48"/>
          <w:szCs w:val="48"/>
        </w:rPr>
        <w:t xml:space="preserve"> belong here soon. You look good on paper, but passing that exam was a fluke. I </w:t>
      </w:r>
      <w:proofErr w:type="gramStart"/>
      <w:r w:rsidRPr="00873E23">
        <w:rPr>
          <w:sz w:val="48"/>
          <w:szCs w:val="48"/>
        </w:rPr>
        <w:t>don't</w:t>
      </w:r>
      <w:proofErr w:type="gramEnd"/>
      <w:r w:rsidRPr="00873E23">
        <w:rPr>
          <w:sz w:val="48"/>
          <w:szCs w:val="48"/>
        </w:rPr>
        <w:t xml:space="preserve"> have what it takes to [do these experiments, write a thesis, succeed in </w:t>
      </w:r>
      <w:r w:rsidRPr="00873E23">
        <w:rPr>
          <w:sz w:val="48"/>
          <w:szCs w:val="48"/>
        </w:rPr>
        <w:lastRenderedPageBreak/>
        <w:t>academia]. These are all classic signs of imposter syndrome. T</w:t>
      </w:r>
      <w:r w:rsidRPr="00873E23">
        <w:rPr>
          <w:sz w:val="48"/>
          <w:szCs w:val="48"/>
        </w:rPr>
        <w:t>i</w:t>
      </w:r>
      <w:r w:rsidRPr="00873E23">
        <w:rPr>
          <w:sz w:val="48"/>
          <w:szCs w:val="48"/>
        </w:rPr>
        <w:t>p: reframe your thinking. Aim for progress not perfection.</w:t>
      </w:r>
    </w:p>
    <w:p w14:paraId="5913D924" w14:textId="3E6C08EA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>Number 2: No more tick boxes</w:t>
      </w:r>
    </w:p>
    <w:p w14:paraId="519ED552" w14:textId="3C434932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You got pretty good at doing essay and lab reports - they were all </w:t>
      </w:r>
      <w:r w:rsidRPr="00873E23">
        <w:rPr>
          <w:sz w:val="48"/>
          <w:szCs w:val="48"/>
        </w:rPr>
        <w:t>short-term</w:t>
      </w:r>
      <w:r w:rsidRPr="00873E23">
        <w:rPr>
          <w:sz w:val="48"/>
          <w:szCs w:val="48"/>
        </w:rPr>
        <w:t xml:space="preserve"> tasks. You also got good at figuring out what questions might be asked in exams. Now you have an </w:t>
      </w:r>
      <w:r w:rsidRPr="00873E23">
        <w:rPr>
          <w:sz w:val="48"/>
          <w:szCs w:val="48"/>
        </w:rPr>
        <w:t>open-ended</w:t>
      </w:r>
      <w:r w:rsidRPr="00873E23">
        <w:rPr>
          <w:sz w:val="48"/>
          <w:szCs w:val="48"/>
        </w:rPr>
        <w:t xml:space="preserve"> project, with the end </w:t>
      </w:r>
      <w:r w:rsidRPr="00873E23">
        <w:rPr>
          <w:sz w:val="48"/>
          <w:szCs w:val="48"/>
        </w:rPr>
        <w:t>nowhere</w:t>
      </w:r>
      <w:r w:rsidRPr="00873E23">
        <w:rPr>
          <w:sz w:val="48"/>
          <w:szCs w:val="48"/>
        </w:rPr>
        <w:t xml:space="preserve"> in sight. You no longer have grades to tell you if you are doing a good job. Transitioning from this undergraduate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mentality can be particularly tough. Tip: break down your research into small, manageable goals.</w:t>
      </w:r>
    </w:p>
    <w:p w14:paraId="7C5BD967" w14:textId="6AB0473E" w:rsidR="008512CA" w:rsidRPr="00873E23" w:rsidRDefault="008512CA" w:rsidP="008512CA">
      <w:pPr>
        <w:rPr>
          <w:sz w:val="48"/>
          <w:szCs w:val="48"/>
        </w:rPr>
      </w:pPr>
    </w:p>
    <w:p w14:paraId="07A9F510" w14:textId="7F4565CA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Number 3: First Time failing </w:t>
      </w:r>
    </w:p>
    <w:p w14:paraId="245EF05E" w14:textId="609E8D5A" w:rsidR="008512CA" w:rsidRPr="00873E23" w:rsidRDefault="008512CA" w:rsidP="008512CA">
      <w:pPr>
        <w:rPr>
          <w:sz w:val="48"/>
          <w:szCs w:val="48"/>
        </w:rPr>
      </w:pPr>
      <w:proofErr w:type="gramStart"/>
      <w:r w:rsidRPr="00873E23">
        <w:rPr>
          <w:sz w:val="48"/>
          <w:szCs w:val="48"/>
        </w:rPr>
        <w:t>You've</w:t>
      </w:r>
      <w:proofErr w:type="gramEnd"/>
      <w:r w:rsidRPr="00873E23">
        <w:rPr>
          <w:sz w:val="48"/>
          <w:szCs w:val="48"/>
        </w:rPr>
        <w:t xml:space="preserve"> always been the best student at school, and you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 xml:space="preserve">did pretty well at university too.  Now your science </w:t>
      </w:r>
      <w:proofErr w:type="gramStart"/>
      <w:r w:rsidRPr="00873E23">
        <w:rPr>
          <w:sz w:val="48"/>
          <w:szCs w:val="48"/>
        </w:rPr>
        <w:t>isn't</w:t>
      </w:r>
      <w:proofErr w:type="gramEnd"/>
      <w:r w:rsidRPr="00873E23">
        <w:rPr>
          <w:sz w:val="48"/>
          <w:szCs w:val="48"/>
        </w:rPr>
        <w:t xml:space="preserve"> working and everyone around you seems to be getting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 xml:space="preserve">on </w:t>
      </w:r>
      <w:r w:rsidRPr="00873E23">
        <w:rPr>
          <w:sz w:val="48"/>
          <w:szCs w:val="48"/>
        </w:rPr>
        <w:lastRenderedPageBreak/>
        <w:t xml:space="preserve">just fine. These feelings can come about as </w:t>
      </w:r>
      <w:proofErr w:type="spellStart"/>
      <w:r w:rsidRPr="00873E23">
        <w:rPr>
          <w:sz w:val="48"/>
          <w:szCs w:val="48"/>
        </w:rPr>
        <w:t>at</w:t>
      </w:r>
      <w:proofErr w:type="spellEnd"/>
      <w:r w:rsidRPr="00873E23">
        <w:rPr>
          <w:sz w:val="48"/>
          <w:szCs w:val="48"/>
        </w:rPr>
        <w:t xml:space="preserve"> undergraduate level, experiments (believe it or not) are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 xml:space="preserve">designed to work. Tip: remember, you are at the forefront of scientific research - if it </w:t>
      </w:r>
      <w:proofErr w:type="gramStart"/>
      <w:r w:rsidRPr="00873E23">
        <w:rPr>
          <w:sz w:val="48"/>
          <w:szCs w:val="48"/>
        </w:rPr>
        <w:t>was</w:t>
      </w:r>
      <w:proofErr w:type="gramEnd"/>
      <w:r w:rsidRPr="00873E23">
        <w:rPr>
          <w:sz w:val="48"/>
          <w:szCs w:val="48"/>
        </w:rPr>
        <w:t xml:space="preserve"> easy it would already have been done!</w:t>
      </w:r>
    </w:p>
    <w:p w14:paraId="3DA19155" w14:textId="359C9F19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br/>
        <w:t>Number 4: Isolation/Guilt</w:t>
      </w:r>
    </w:p>
    <w:p w14:paraId="68F5E26A" w14:textId="64981A20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>Writing your thesis can be a particularly lonely,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isolating task. This can also be coupled with feelings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of guilt when going about your daily life as "you should be writing". Tips to manage this include still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attending research group meetings/departmental seminars whilst writing. This can also be coupled with 'writer's block'. Tip: when writing, start by making figures - it is far easier to write about what a figure means.</w:t>
      </w:r>
    </w:p>
    <w:p w14:paraId="3A2F397B" w14:textId="40BD0730" w:rsidR="008512CA" w:rsidRPr="00873E23" w:rsidRDefault="008512CA" w:rsidP="008512CA">
      <w:pPr>
        <w:rPr>
          <w:sz w:val="48"/>
          <w:szCs w:val="48"/>
        </w:rPr>
      </w:pPr>
    </w:p>
    <w:p w14:paraId="2EC99EAB" w14:textId="40CFD44A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>Number 5: Competitive Landscape</w:t>
      </w:r>
    </w:p>
    <w:p w14:paraId="000FF09B" w14:textId="6D75A248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lastRenderedPageBreak/>
        <w:t xml:space="preserve">Unfortunately, academia often fosters competition over </w:t>
      </w:r>
      <w:proofErr w:type="gramStart"/>
      <w:r w:rsidRPr="00873E23">
        <w:rPr>
          <w:sz w:val="48"/>
          <w:szCs w:val="48"/>
        </w:rPr>
        <w:t>collaboration, when</w:t>
      </w:r>
      <w:proofErr w:type="gramEnd"/>
      <w:r w:rsidRPr="00873E23">
        <w:rPr>
          <w:sz w:val="48"/>
          <w:szCs w:val="48"/>
        </w:rPr>
        <w:t xml:space="preserve"> it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should be the other way around. This is made worse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by the fact that often the only way to gauge how well you are doing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 xml:space="preserve">is to compare yourself against others.  Tip: no two PhD </w:t>
      </w:r>
      <w:proofErr w:type="gramStart"/>
      <w:r w:rsidRPr="00873E23">
        <w:rPr>
          <w:sz w:val="48"/>
          <w:szCs w:val="48"/>
        </w:rPr>
        <w:t xml:space="preserve">projects 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are</w:t>
      </w:r>
      <w:proofErr w:type="gramEnd"/>
      <w:r w:rsidRPr="00873E23">
        <w:rPr>
          <w:sz w:val="48"/>
          <w:szCs w:val="48"/>
        </w:rPr>
        <w:t xml:space="preserve"> the same so avoid comparing them.</w:t>
      </w:r>
    </w:p>
    <w:p w14:paraId="54DF98D2" w14:textId="5FE6645C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Number 6: The work/Life Struggle </w:t>
      </w:r>
    </w:p>
    <w:p w14:paraId="24A507AC" w14:textId="0674FECF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55% of PhD students are concerned about work/life balance. </w:t>
      </w:r>
      <w:r w:rsidRPr="00873E23">
        <w:rPr>
          <w:sz w:val="48"/>
          <w:szCs w:val="48"/>
        </w:rPr>
        <w:t>There is an inherent culture of acceptance in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academia of long work hours. In fact, 40% of academics report working more than 50 hours a week.</w:t>
      </w:r>
      <w:r w:rsidRPr="00873E23">
        <w:rPr>
          <w:sz w:val="48"/>
          <w:szCs w:val="48"/>
        </w:rPr>
        <w:t xml:space="preserve"> </w:t>
      </w:r>
      <w:proofErr w:type="gramStart"/>
      <w:r w:rsidRPr="00873E23">
        <w:rPr>
          <w:sz w:val="48"/>
          <w:szCs w:val="48"/>
        </w:rPr>
        <w:t>This</w:t>
      </w:r>
      <w:proofErr w:type="gramEnd"/>
      <w:r w:rsidRPr="00873E23">
        <w:rPr>
          <w:sz w:val="48"/>
          <w:szCs w:val="48"/>
        </w:rPr>
        <w:t xml:space="preserve"> is a fault with the system. Presenteeism is a common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 xml:space="preserve">trait observed in academia, where </w:t>
      </w:r>
      <w:proofErr w:type="spellStart"/>
      <w:r w:rsidRPr="00873E23">
        <w:rPr>
          <w:sz w:val="48"/>
          <w:szCs w:val="48"/>
        </w:rPr>
        <w:t>peole</w:t>
      </w:r>
      <w:proofErr w:type="spellEnd"/>
      <w:r w:rsidRPr="00873E23">
        <w:rPr>
          <w:sz w:val="48"/>
          <w:szCs w:val="48"/>
        </w:rPr>
        <w:t xml:space="preserve"> work long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hours due to anxiety/</w:t>
      </w:r>
      <w:proofErr w:type="gramStart"/>
      <w:r w:rsidRPr="00873E23">
        <w:rPr>
          <w:sz w:val="48"/>
          <w:szCs w:val="48"/>
        </w:rPr>
        <w:t>stress, but</w:t>
      </w:r>
      <w:proofErr w:type="gramEnd"/>
      <w:r w:rsidRPr="00873E23">
        <w:rPr>
          <w:sz w:val="48"/>
          <w:szCs w:val="48"/>
        </w:rPr>
        <w:t xml:space="preserve"> are not being efficient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in these long hours. Tip: aim to be efficient inside normal working hours then focus on "you" time.</w:t>
      </w:r>
    </w:p>
    <w:p w14:paraId="48BAC978" w14:textId="77777777" w:rsidR="008512CA" w:rsidRPr="00873E23" w:rsidRDefault="008512CA" w:rsidP="008512CA">
      <w:pPr>
        <w:rPr>
          <w:sz w:val="48"/>
          <w:szCs w:val="48"/>
        </w:rPr>
      </w:pPr>
    </w:p>
    <w:p w14:paraId="70B94D98" w14:textId="1BE41220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lastRenderedPageBreak/>
        <w:t xml:space="preserve">Are those around you struggling? Here are some possible warning signs: increased drinking, increased eating, decreased eating, working long work hours, being absent, joking about suicide, looking dishevelled. </w:t>
      </w:r>
    </w:p>
    <w:p w14:paraId="179819BD" w14:textId="41201F68" w:rsidR="008512CA" w:rsidRPr="00873E23" w:rsidRDefault="008512CA" w:rsidP="008512CA">
      <w:pPr>
        <w:rPr>
          <w:sz w:val="48"/>
          <w:szCs w:val="48"/>
        </w:rPr>
      </w:pPr>
    </w:p>
    <w:p w14:paraId="0861B805" w14:textId="5C1C8235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>Some ways to help manage your mental health and wellbeing</w:t>
      </w:r>
    </w:p>
    <w:p w14:paraId="4CBC00BF" w14:textId="4885C9FF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Seek Medical advice: </w:t>
      </w:r>
      <w:r w:rsidRPr="00873E23">
        <w:rPr>
          <w:sz w:val="48"/>
          <w:szCs w:val="48"/>
        </w:rPr>
        <w:t>Speak to a medical professional about how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you are feeling. This may lead to intervention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such as medication or counselling to help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you manage your mental health.</w:t>
      </w:r>
    </w:p>
    <w:p w14:paraId="4FA30E35" w14:textId="78C79350" w:rsidR="008512CA" w:rsidRPr="00873E23" w:rsidRDefault="008512CA" w:rsidP="008512CA">
      <w:pPr>
        <w:rPr>
          <w:sz w:val="48"/>
          <w:szCs w:val="48"/>
        </w:rPr>
      </w:pPr>
    </w:p>
    <w:p w14:paraId="1B6B5282" w14:textId="1A31D51F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Take some time out: </w:t>
      </w:r>
      <w:r w:rsidRPr="00873E23">
        <w:rPr>
          <w:sz w:val="48"/>
          <w:szCs w:val="48"/>
        </w:rPr>
        <w:t xml:space="preserve">Taking a break can </w:t>
      </w:r>
      <w:proofErr w:type="gramStart"/>
      <w:r w:rsidRPr="00873E23">
        <w:rPr>
          <w:sz w:val="48"/>
          <w:szCs w:val="48"/>
        </w:rPr>
        <w:t>actually improve</w:t>
      </w:r>
      <w:proofErr w:type="gramEnd"/>
      <w:r w:rsidRPr="00873E23">
        <w:rPr>
          <w:sz w:val="48"/>
          <w:szCs w:val="48"/>
        </w:rPr>
        <w:t xml:space="preserve"> efficiency when you return to work. If you cannot justify</w:t>
      </w:r>
      <w:r w:rsidR="009C21B6"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taking a couple of weeks off, take a series of long weekends to get some time away.</w:t>
      </w:r>
    </w:p>
    <w:p w14:paraId="2D401110" w14:textId="0DDB5F3E" w:rsidR="008512CA" w:rsidRPr="00873E23" w:rsidRDefault="008512CA" w:rsidP="008512CA">
      <w:pPr>
        <w:rPr>
          <w:sz w:val="48"/>
          <w:szCs w:val="48"/>
        </w:rPr>
      </w:pPr>
    </w:p>
    <w:p w14:paraId="33E18B7D" w14:textId="5AEF14BC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lastRenderedPageBreak/>
        <w:t xml:space="preserve">Focus on you: </w:t>
      </w:r>
      <w:r w:rsidRPr="00873E23">
        <w:rPr>
          <w:sz w:val="48"/>
          <w:szCs w:val="48"/>
        </w:rPr>
        <w:t>It is a proven fact that lack of sleep can add to</w:t>
      </w:r>
      <w:r w:rsidR="009C21B6"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feelings of stress. Exercise can also work to</w:t>
      </w:r>
      <w:r w:rsidR="009C21B6"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alleviate stress. It may feel like you don't have</w:t>
      </w:r>
      <w:r w:rsidR="009C21B6" w:rsidRPr="00873E23">
        <w:rPr>
          <w:sz w:val="48"/>
          <w:szCs w:val="48"/>
        </w:rPr>
        <w:t xml:space="preserve"> </w:t>
      </w:r>
      <w:proofErr w:type="gramStart"/>
      <w:r w:rsidRPr="00873E23">
        <w:rPr>
          <w:sz w:val="48"/>
          <w:szCs w:val="48"/>
        </w:rPr>
        <w:t>time, but</w:t>
      </w:r>
      <w:proofErr w:type="gramEnd"/>
      <w:r w:rsidRPr="00873E23">
        <w:rPr>
          <w:sz w:val="48"/>
          <w:szCs w:val="48"/>
        </w:rPr>
        <w:t xml:space="preserve"> going for a walk at lunchtime (for example) may be a positive change you can make.</w:t>
      </w:r>
    </w:p>
    <w:p w14:paraId="2099F17A" w14:textId="4CD194A2" w:rsidR="008512CA" w:rsidRPr="00873E23" w:rsidRDefault="008512CA" w:rsidP="008512CA">
      <w:pPr>
        <w:rPr>
          <w:sz w:val="48"/>
          <w:szCs w:val="48"/>
        </w:rPr>
      </w:pPr>
    </w:p>
    <w:p w14:paraId="1F3FF75A" w14:textId="29A65E74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>Request Counselling</w:t>
      </w:r>
    </w:p>
    <w:p w14:paraId="6E825E02" w14:textId="2798554D" w:rsidR="008512CA" w:rsidRPr="00873E23" w:rsidRDefault="008512CA" w:rsidP="008512CA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It is a proven fact that lack of sleep can add </w:t>
      </w:r>
      <w:proofErr w:type="spellStart"/>
      <w:r w:rsidRPr="00873E23">
        <w:rPr>
          <w:sz w:val="48"/>
          <w:szCs w:val="48"/>
        </w:rPr>
        <w:t>tofeelings</w:t>
      </w:r>
      <w:proofErr w:type="spellEnd"/>
      <w:r w:rsidRPr="00873E23">
        <w:rPr>
          <w:sz w:val="48"/>
          <w:szCs w:val="48"/>
        </w:rPr>
        <w:t xml:space="preserve"> of stress. Exercise can also work to</w:t>
      </w:r>
      <w:r w:rsidR="009C21B6"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alleviate stress. It may feel like you don't have</w:t>
      </w:r>
      <w:r w:rsidR="009C21B6"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time, but going for a walk at lunchtime (</w:t>
      </w:r>
      <w:proofErr w:type="gramStart"/>
      <w:r w:rsidRPr="00873E23">
        <w:rPr>
          <w:sz w:val="48"/>
          <w:szCs w:val="48"/>
        </w:rPr>
        <w:t xml:space="preserve">for </w:t>
      </w:r>
      <w:r w:rsidR="009C21B6"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example</w:t>
      </w:r>
      <w:proofErr w:type="gramEnd"/>
      <w:r w:rsidRPr="00873E23">
        <w:rPr>
          <w:sz w:val="48"/>
          <w:szCs w:val="48"/>
        </w:rPr>
        <w:t>) may be a positive change you can make.</w:t>
      </w:r>
    </w:p>
    <w:p w14:paraId="0D99C984" w14:textId="5FD4818D" w:rsidR="008512CA" w:rsidRPr="00873E23" w:rsidRDefault="008512CA" w:rsidP="008512CA">
      <w:pPr>
        <w:rPr>
          <w:sz w:val="48"/>
          <w:szCs w:val="48"/>
        </w:rPr>
      </w:pPr>
    </w:p>
    <w:p w14:paraId="767AEBB1" w14:textId="23A2A56B" w:rsidR="008512CA" w:rsidRPr="00873E23" w:rsidRDefault="008512CA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>Talk to your supervisor</w:t>
      </w:r>
      <w:r w:rsidR="009C21B6" w:rsidRPr="00873E23">
        <w:rPr>
          <w:sz w:val="48"/>
          <w:szCs w:val="48"/>
        </w:rPr>
        <w:t xml:space="preserve">: </w:t>
      </w:r>
      <w:r w:rsidR="009C21B6" w:rsidRPr="00873E23">
        <w:rPr>
          <w:sz w:val="48"/>
          <w:szCs w:val="48"/>
        </w:rPr>
        <w:t>It is not always possible, but if you feel you can approach your supervisor, discuss your</w:t>
      </w:r>
      <w:r w:rsidR="009C21B6" w:rsidRPr="00873E23">
        <w:rPr>
          <w:sz w:val="48"/>
          <w:szCs w:val="48"/>
        </w:rPr>
        <w:t xml:space="preserve"> </w:t>
      </w:r>
      <w:r w:rsidR="009C21B6" w:rsidRPr="00873E23">
        <w:rPr>
          <w:sz w:val="48"/>
          <w:szCs w:val="48"/>
        </w:rPr>
        <w:t xml:space="preserve">mental health concerns with them. Other options include </w:t>
      </w:r>
      <w:r w:rsidR="009C21B6" w:rsidRPr="00873E23">
        <w:rPr>
          <w:sz w:val="48"/>
          <w:szCs w:val="48"/>
        </w:rPr>
        <w:lastRenderedPageBreak/>
        <w:t>discussions to reduce workload temporarily or take time out.</w:t>
      </w:r>
    </w:p>
    <w:p w14:paraId="4FB68179" w14:textId="2791EAB5" w:rsidR="008512CA" w:rsidRPr="00873E23" w:rsidRDefault="008512CA" w:rsidP="008512CA">
      <w:pPr>
        <w:rPr>
          <w:sz w:val="48"/>
          <w:szCs w:val="48"/>
        </w:rPr>
      </w:pPr>
    </w:p>
    <w:p w14:paraId="23E5DCE0" w14:textId="2F4EA8C4" w:rsidR="008512CA" w:rsidRPr="00873E23" w:rsidRDefault="008512CA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>Talk to your peers/postdocs</w:t>
      </w:r>
      <w:r w:rsidR="009C21B6" w:rsidRPr="00873E23">
        <w:rPr>
          <w:sz w:val="48"/>
          <w:szCs w:val="48"/>
        </w:rPr>
        <w:t xml:space="preserve">: </w:t>
      </w:r>
      <w:r w:rsidR="009C21B6" w:rsidRPr="00873E23">
        <w:rPr>
          <w:sz w:val="48"/>
          <w:szCs w:val="48"/>
        </w:rPr>
        <w:t>It is highly likely that people around you have</w:t>
      </w:r>
      <w:r w:rsidR="009C21B6" w:rsidRPr="00873E23">
        <w:rPr>
          <w:sz w:val="48"/>
          <w:szCs w:val="48"/>
        </w:rPr>
        <w:t xml:space="preserve"> </w:t>
      </w:r>
      <w:r w:rsidR="009C21B6" w:rsidRPr="00873E23">
        <w:rPr>
          <w:sz w:val="48"/>
          <w:szCs w:val="48"/>
        </w:rPr>
        <w:t>also experienced the stressful nature of a PhD.</w:t>
      </w:r>
      <w:r w:rsidR="009C21B6" w:rsidRPr="00873E23">
        <w:rPr>
          <w:sz w:val="48"/>
          <w:szCs w:val="48"/>
        </w:rPr>
        <w:t xml:space="preserve"> </w:t>
      </w:r>
      <w:r w:rsidR="009C21B6" w:rsidRPr="00873E23">
        <w:rPr>
          <w:sz w:val="48"/>
          <w:szCs w:val="48"/>
        </w:rPr>
        <w:t xml:space="preserve">Reach </w:t>
      </w:r>
      <w:proofErr w:type="gramStart"/>
      <w:r w:rsidR="009C21B6" w:rsidRPr="00873E23">
        <w:rPr>
          <w:sz w:val="48"/>
          <w:szCs w:val="48"/>
        </w:rPr>
        <w:t>out, if</w:t>
      </w:r>
      <w:proofErr w:type="gramEnd"/>
      <w:r w:rsidR="009C21B6" w:rsidRPr="00873E23">
        <w:rPr>
          <w:sz w:val="48"/>
          <w:szCs w:val="48"/>
        </w:rPr>
        <w:t xml:space="preserve"> you feel able. Remember, postdocs</w:t>
      </w:r>
      <w:r w:rsidR="009C21B6" w:rsidRPr="00873E23">
        <w:rPr>
          <w:sz w:val="48"/>
          <w:szCs w:val="48"/>
        </w:rPr>
        <w:t xml:space="preserve"> </w:t>
      </w:r>
      <w:r w:rsidR="009C21B6" w:rsidRPr="00873E23">
        <w:rPr>
          <w:sz w:val="48"/>
          <w:szCs w:val="48"/>
        </w:rPr>
        <w:t xml:space="preserve">have survived their PhD so may have </w:t>
      </w:r>
      <w:proofErr w:type="gramStart"/>
      <w:r w:rsidR="009C21B6" w:rsidRPr="00873E23">
        <w:rPr>
          <w:sz w:val="48"/>
          <w:szCs w:val="48"/>
        </w:rPr>
        <w:t xml:space="preserve">some </w:t>
      </w:r>
      <w:r w:rsidR="009C21B6" w:rsidRPr="00873E23">
        <w:rPr>
          <w:sz w:val="48"/>
          <w:szCs w:val="48"/>
        </w:rPr>
        <w:t xml:space="preserve"> </w:t>
      </w:r>
      <w:r w:rsidR="009C21B6" w:rsidRPr="00873E23">
        <w:rPr>
          <w:sz w:val="48"/>
          <w:szCs w:val="48"/>
        </w:rPr>
        <w:t>useful</w:t>
      </w:r>
      <w:proofErr w:type="gramEnd"/>
      <w:r w:rsidR="009C21B6" w:rsidRPr="00873E23">
        <w:rPr>
          <w:sz w:val="48"/>
          <w:szCs w:val="48"/>
        </w:rPr>
        <w:t xml:space="preserve"> tips / coping strategies.</w:t>
      </w:r>
    </w:p>
    <w:p w14:paraId="38C6C94C" w14:textId="3D253A6E" w:rsidR="008512CA" w:rsidRPr="00873E23" w:rsidRDefault="008512CA" w:rsidP="008512CA">
      <w:pPr>
        <w:rPr>
          <w:sz w:val="48"/>
          <w:szCs w:val="48"/>
        </w:rPr>
      </w:pPr>
    </w:p>
    <w:p w14:paraId="583F7549" w14:textId="0B8DBE0B" w:rsidR="008512CA" w:rsidRPr="00873E23" w:rsidRDefault="008512CA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Create manageable </w:t>
      </w:r>
      <w:r w:rsidR="009C21B6" w:rsidRPr="00873E23">
        <w:rPr>
          <w:sz w:val="48"/>
          <w:szCs w:val="48"/>
        </w:rPr>
        <w:t xml:space="preserve">chunks: </w:t>
      </w:r>
      <w:r w:rsidR="009C21B6" w:rsidRPr="00873E23">
        <w:rPr>
          <w:sz w:val="48"/>
          <w:szCs w:val="48"/>
        </w:rPr>
        <w:t>If everything is overwhelming, try to break down</w:t>
      </w:r>
      <w:r w:rsidR="009C21B6" w:rsidRPr="00873E23">
        <w:rPr>
          <w:sz w:val="48"/>
          <w:szCs w:val="48"/>
        </w:rPr>
        <w:t xml:space="preserve"> </w:t>
      </w:r>
      <w:r w:rsidR="009C21B6" w:rsidRPr="00873E23">
        <w:rPr>
          <w:sz w:val="48"/>
          <w:szCs w:val="48"/>
        </w:rPr>
        <w:t xml:space="preserve">your research into manageable tasks. It may </w:t>
      </w:r>
      <w:proofErr w:type="gramStart"/>
      <w:r w:rsidR="009C21B6" w:rsidRPr="00873E23">
        <w:rPr>
          <w:sz w:val="48"/>
          <w:szCs w:val="48"/>
        </w:rPr>
        <w:t xml:space="preserve">help </w:t>
      </w:r>
      <w:r w:rsidR="009C21B6" w:rsidRPr="00873E23">
        <w:rPr>
          <w:sz w:val="48"/>
          <w:szCs w:val="48"/>
        </w:rPr>
        <w:t xml:space="preserve"> </w:t>
      </w:r>
      <w:r w:rsidR="009C21B6" w:rsidRPr="00873E23">
        <w:rPr>
          <w:sz w:val="48"/>
          <w:szCs w:val="48"/>
        </w:rPr>
        <w:t>to</w:t>
      </w:r>
      <w:proofErr w:type="gramEnd"/>
      <w:r w:rsidR="009C21B6" w:rsidRPr="00873E23">
        <w:rPr>
          <w:sz w:val="48"/>
          <w:szCs w:val="48"/>
        </w:rPr>
        <w:t xml:space="preserve"> do this in consultation with your supervisor.</w:t>
      </w:r>
      <w:r w:rsidR="009C21B6" w:rsidRPr="00873E23">
        <w:rPr>
          <w:sz w:val="48"/>
          <w:szCs w:val="48"/>
        </w:rPr>
        <w:t xml:space="preserve"> </w:t>
      </w:r>
      <w:r w:rsidR="009C21B6" w:rsidRPr="00873E23">
        <w:rPr>
          <w:sz w:val="48"/>
          <w:szCs w:val="48"/>
        </w:rPr>
        <w:t xml:space="preserve">A good tip is </w:t>
      </w:r>
      <w:proofErr w:type="gramStart"/>
      <w:r w:rsidR="009C21B6" w:rsidRPr="00873E23">
        <w:rPr>
          <w:sz w:val="48"/>
          <w:szCs w:val="48"/>
        </w:rPr>
        <w:t>to  aim</w:t>
      </w:r>
      <w:proofErr w:type="gramEnd"/>
      <w:r w:rsidR="009C21B6" w:rsidRPr="00873E23">
        <w:rPr>
          <w:sz w:val="48"/>
          <w:szCs w:val="48"/>
        </w:rPr>
        <w:t xml:space="preserve"> to get into the lab first thing</w:t>
      </w:r>
      <w:r w:rsidR="009C21B6" w:rsidRPr="00873E23">
        <w:rPr>
          <w:sz w:val="48"/>
          <w:szCs w:val="48"/>
        </w:rPr>
        <w:t xml:space="preserve"> </w:t>
      </w:r>
      <w:r w:rsidR="009C21B6" w:rsidRPr="00873E23">
        <w:rPr>
          <w:sz w:val="48"/>
          <w:szCs w:val="48"/>
        </w:rPr>
        <w:t xml:space="preserve"> in your day, before looking at other tasks like emails.</w:t>
      </w:r>
    </w:p>
    <w:p w14:paraId="247FE894" w14:textId="5A0A40FE" w:rsidR="009C21B6" w:rsidRPr="00873E23" w:rsidRDefault="009C21B6" w:rsidP="008512CA">
      <w:pPr>
        <w:rPr>
          <w:sz w:val="48"/>
          <w:szCs w:val="48"/>
        </w:rPr>
      </w:pPr>
    </w:p>
    <w:p w14:paraId="566C3833" w14:textId="02477D19" w:rsidR="009C21B6" w:rsidRPr="00873E23" w:rsidRDefault="009C21B6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Read literature: </w:t>
      </w:r>
      <w:r w:rsidRPr="00873E23">
        <w:rPr>
          <w:sz w:val="48"/>
          <w:szCs w:val="48"/>
        </w:rPr>
        <w:t xml:space="preserve">There are a large amount of online resources available to help manage </w:t>
      </w:r>
      <w:r w:rsidRPr="00873E23">
        <w:rPr>
          <w:sz w:val="48"/>
          <w:szCs w:val="48"/>
        </w:rPr>
        <w:lastRenderedPageBreak/>
        <w:t>mental health and wellbeing,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For example, the charity Mind, have a range of booklets available, from how to manage stress,</w:t>
      </w:r>
      <w:r w:rsidRPr="00873E23">
        <w:rPr>
          <w:sz w:val="48"/>
          <w:szCs w:val="48"/>
        </w:rPr>
        <w:t xml:space="preserve"> </w:t>
      </w:r>
      <w:r w:rsidRPr="00873E23">
        <w:rPr>
          <w:sz w:val="48"/>
          <w:szCs w:val="48"/>
        </w:rPr>
        <w:t>to how to support others with mental health problems.</w:t>
      </w:r>
    </w:p>
    <w:p w14:paraId="2A525490" w14:textId="3382DE39" w:rsidR="009C21B6" w:rsidRPr="00873E23" w:rsidRDefault="009C21B6" w:rsidP="009C21B6">
      <w:pPr>
        <w:rPr>
          <w:sz w:val="48"/>
          <w:szCs w:val="48"/>
        </w:rPr>
      </w:pPr>
    </w:p>
    <w:p w14:paraId="3E93F63E" w14:textId="01481177" w:rsidR="009C21B6" w:rsidRPr="00873E23" w:rsidRDefault="009C21B6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Self-harming? Suicidal thoughts? Call Samaritans now on 116-123. Or email </w:t>
      </w:r>
      <w:hyperlink r:id="rId6" w:history="1">
        <w:r w:rsidRPr="00873E23">
          <w:rPr>
            <w:rStyle w:val="Hyperlink"/>
            <w:sz w:val="48"/>
            <w:szCs w:val="48"/>
          </w:rPr>
          <w:t>jo@samaritans.org</w:t>
        </w:r>
      </w:hyperlink>
    </w:p>
    <w:p w14:paraId="4974A2B1" w14:textId="365AF6B1" w:rsidR="009C21B6" w:rsidRPr="00873E23" w:rsidRDefault="009C21B6" w:rsidP="009C21B6">
      <w:pPr>
        <w:rPr>
          <w:sz w:val="48"/>
          <w:szCs w:val="48"/>
        </w:rPr>
      </w:pPr>
    </w:p>
    <w:p w14:paraId="5AB6AB8F" w14:textId="326D24DF" w:rsidR="009C21B6" w:rsidRPr="00873E23" w:rsidRDefault="009C21B6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>References</w:t>
      </w:r>
    </w:p>
    <w:p w14:paraId="6937DAD2" w14:textId="77777777" w:rsidR="009C21B6" w:rsidRPr="00873E23" w:rsidRDefault="009C21B6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>1. Graduate Student Happiness &amp; Well-Being Report, 2014, University of California, Berkeley.</w:t>
      </w:r>
    </w:p>
    <w:p w14:paraId="1ED2991C" w14:textId="77777777" w:rsidR="009C21B6" w:rsidRPr="00873E23" w:rsidRDefault="009C21B6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2. </w:t>
      </w:r>
      <w:proofErr w:type="spellStart"/>
      <w:r w:rsidRPr="00873E23">
        <w:rPr>
          <w:sz w:val="48"/>
          <w:szCs w:val="48"/>
        </w:rPr>
        <w:t>Sakulku</w:t>
      </w:r>
      <w:proofErr w:type="spellEnd"/>
      <w:r w:rsidRPr="00873E23">
        <w:rPr>
          <w:sz w:val="48"/>
          <w:szCs w:val="48"/>
        </w:rPr>
        <w:t xml:space="preserve">, J. The Impostor Phenomenon. The Journal of </w:t>
      </w:r>
      <w:proofErr w:type="spellStart"/>
      <w:r w:rsidRPr="00873E23">
        <w:rPr>
          <w:sz w:val="48"/>
          <w:szCs w:val="48"/>
        </w:rPr>
        <w:t>Behavioral</w:t>
      </w:r>
      <w:proofErr w:type="spellEnd"/>
      <w:r w:rsidRPr="00873E23">
        <w:rPr>
          <w:sz w:val="48"/>
          <w:szCs w:val="48"/>
        </w:rPr>
        <w:t xml:space="preserve"> Science, 6(1), 75-97.  </w:t>
      </w:r>
    </w:p>
    <w:p w14:paraId="10489374" w14:textId="77777777" w:rsidR="009C21B6" w:rsidRPr="00873E23" w:rsidRDefault="009C21B6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>3. Graduate survey: A love–hurt relationship, Nature 550, 549–552</w:t>
      </w:r>
    </w:p>
    <w:p w14:paraId="4B4D792B" w14:textId="77777777" w:rsidR="009C21B6" w:rsidRPr="00873E23" w:rsidRDefault="009C21B6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 xml:space="preserve">4. Guthrie, Susan, et.al. Understanding mental health in the research environment: A Rapid </w:t>
      </w:r>
      <w:r w:rsidRPr="00873E23">
        <w:rPr>
          <w:sz w:val="48"/>
          <w:szCs w:val="48"/>
        </w:rPr>
        <w:lastRenderedPageBreak/>
        <w:t>Evidence Assessment. Santa Monica, CA: RAND Corporation, 2017.</w:t>
      </w:r>
    </w:p>
    <w:p w14:paraId="202C4BAA" w14:textId="69E703F5" w:rsidR="009C21B6" w:rsidRPr="00873E23" w:rsidRDefault="009C21B6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>5. The Scientific Century: Securing our future prosperity, The Royal Society, 2010.</w:t>
      </w:r>
    </w:p>
    <w:p w14:paraId="5E8FB16F" w14:textId="4996CA96" w:rsidR="009C21B6" w:rsidRPr="00873E23" w:rsidRDefault="009C21B6" w:rsidP="009C21B6">
      <w:pPr>
        <w:rPr>
          <w:sz w:val="48"/>
          <w:szCs w:val="48"/>
        </w:rPr>
      </w:pPr>
    </w:p>
    <w:p w14:paraId="38E6BF79" w14:textId="3B1E80B5" w:rsidR="009C21B6" w:rsidRPr="00873E23" w:rsidRDefault="009C21B6" w:rsidP="009C21B6">
      <w:pPr>
        <w:rPr>
          <w:sz w:val="48"/>
          <w:szCs w:val="48"/>
        </w:rPr>
      </w:pPr>
      <w:r w:rsidRPr="00873E23">
        <w:rPr>
          <w:sz w:val="48"/>
          <w:szCs w:val="48"/>
        </w:rPr>
        <w:t>Poster and transcript by Dr Zoe Ayres. Free to distribute.</w:t>
      </w:r>
    </w:p>
    <w:p w14:paraId="3F73B5D3" w14:textId="77777777" w:rsidR="008512CA" w:rsidRPr="00873E23" w:rsidRDefault="008512CA" w:rsidP="008512CA">
      <w:pPr>
        <w:rPr>
          <w:sz w:val="48"/>
          <w:szCs w:val="48"/>
        </w:rPr>
      </w:pPr>
    </w:p>
    <w:p w14:paraId="6077967E" w14:textId="77777777" w:rsidR="008512CA" w:rsidRDefault="008512CA" w:rsidP="008512CA"/>
    <w:p w14:paraId="63135C44" w14:textId="77777777" w:rsidR="008512CA" w:rsidRDefault="008512CA" w:rsidP="008512CA"/>
    <w:sectPr w:rsidR="00851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12A85" w14:textId="77777777" w:rsidR="007C42A6" w:rsidRDefault="007C42A6" w:rsidP="00873E23">
      <w:pPr>
        <w:spacing w:after="0" w:line="240" w:lineRule="auto"/>
      </w:pPr>
      <w:r>
        <w:separator/>
      </w:r>
    </w:p>
  </w:endnote>
  <w:endnote w:type="continuationSeparator" w:id="0">
    <w:p w14:paraId="73A3FF52" w14:textId="77777777" w:rsidR="007C42A6" w:rsidRDefault="007C42A6" w:rsidP="0087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EC584" w14:textId="77777777" w:rsidR="007C42A6" w:rsidRDefault="007C42A6" w:rsidP="00873E23">
      <w:pPr>
        <w:spacing w:after="0" w:line="240" w:lineRule="auto"/>
      </w:pPr>
      <w:r>
        <w:separator/>
      </w:r>
    </w:p>
  </w:footnote>
  <w:footnote w:type="continuationSeparator" w:id="0">
    <w:p w14:paraId="4A4AFD8C" w14:textId="77777777" w:rsidR="007C42A6" w:rsidRDefault="007C42A6" w:rsidP="0087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CA"/>
    <w:rsid w:val="00753DEA"/>
    <w:rsid w:val="007C42A6"/>
    <w:rsid w:val="008512CA"/>
    <w:rsid w:val="00873E23"/>
    <w:rsid w:val="009C21B6"/>
    <w:rsid w:val="00AB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F114"/>
  <w15:chartTrackingRefBased/>
  <w15:docId w15:val="{7D18F8CB-CB77-4643-93B1-BAAFA16C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1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3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23"/>
  </w:style>
  <w:style w:type="paragraph" w:styleId="Footer">
    <w:name w:val="footer"/>
    <w:basedOn w:val="Normal"/>
    <w:link w:val="FooterChar"/>
    <w:uiPriority w:val="99"/>
    <w:unhideWhenUsed/>
    <w:rsid w:val="00873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@samaritan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Zoë</dc:creator>
  <cp:keywords/>
  <dc:description/>
  <cp:lastModifiedBy>Ayres, Zoë</cp:lastModifiedBy>
  <cp:revision>2</cp:revision>
  <dcterms:created xsi:type="dcterms:W3CDTF">2020-11-03T13:08:00Z</dcterms:created>
  <dcterms:modified xsi:type="dcterms:W3CDTF">2020-11-03T13:26:00Z</dcterms:modified>
</cp:coreProperties>
</file>